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19F91" w14:textId="77777777" w:rsidR="00160F79" w:rsidRDefault="001506F2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ab/>
      </w:r>
      <w:r>
        <w:rPr>
          <w:rFonts w:ascii="Verdana" w:hAnsi="Verdana"/>
          <w:b/>
          <w:sz w:val="20"/>
        </w:rPr>
        <w:tab/>
      </w:r>
      <w:r>
        <w:rPr>
          <w:rFonts w:ascii="Verdana" w:hAnsi="Verdana"/>
          <w:b/>
          <w:sz w:val="20"/>
        </w:rPr>
        <w:tab/>
      </w:r>
      <w:r>
        <w:rPr>
          <w:rFonts w:ascii="Verdana" w:hAnsi="Verdana"/>
          <w:b/>
          <w:sz w:val="20"/>
        </w:rPr>
        <w:tab/>
      </w:r>
    </w:p>
    <w:p w14:paraId="2C3338F2" w14:textId="59E87831" w:rsidR="00160F79" w:rsidRDefault="001506F2">
      <w:p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Oznaczenie sprawy: </w:t>
      </w:r>
      <w:r w:rsidR="00E60FD5">
        <w:rPr>
          <w:rFonts w:ascii="Verdana" w:hAnsi="Verdana"/>
          <w:sz w:val="20"/>
        </w:rPr>
        <w:t>10</w:t>
      </w:r>
      <w:r>
        <w:rPr>
          <w:rFonts w:ascii="Verdana" w:hAnsi="Verdana"/>
          <w:sz w:val="20"/>
        </w:rPr>
        <w:t>/ZP/202</w:t>
      </w:r>
      <w:r w:rsidR="00C162F5">
        <w:rPr>
          <w:rFonts w:ascii="Verdana" w:hAnsi="Verdana"/>
          <w:sz w:val="20"/>
        </w:rPr>
        <w:t>6</w:t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  <w:t xml:space="preserve">     Załącznik Nr 4 do SWZ</w:t>
      </w:r>
    </w:p>
    <w:p w14:paraId="441C6964" w14:textId="77777777" w:rsidR="00160F79" w:rsidRDefault="00160F79">
      <w:pPr>
        <w:rPr>
          <w:rFonts w:ascii="Verdana" w:hAnsi="Verdana"/>
          <w:sz w:val="20"/>
        </w:rPr>
      </w:pPr>
    </w:p>
    <w:p w14:paraId="1103F421" w14:textId="77777777" w:rsidR="00160F79" w:rsidRDefault="00160F79">
      <w:pPr>
        <w:rPr>
          <w:rFonts w:ascii="Verdana" w:hAnsi="Verdana"/>
          <w:sz w:val="20"/>
        </w:rPr>
      </w:pPr>
    </w:p>
    <w:p w14:paraId="5FB93E73" w14:textId="77777777" w:rsidR="00160F79" w:rsidRDefault="001506F2">
      <w:pPr>
        <w:jc w:val="right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................................, dnia ...........................  r.</w:t>
      </w:r>
    </w:p>
    <w:p w14:paraId="609D9EE9" w14:textId="77777777" w:rsidR="00160F79" w:rsidRDefault="001506F2">
      <w:pPr>
        <w:ind w:left="4248" w:firstLine="708"/>
        <w:rPr>
          <w:rFonts w:ascii="Verdana" w:hAnsi="Verdana"/>
          <w:sz w:val="14"/>
          <w:szCs w:val="14"/>
        </w:rPr>
      </w:pPr>
      <w:r>
        <w:rPr>
          <w:rFonts w:ascii="Verdana" w:hAnsi="Verdana"/>
          <w:i/>
          <w:sz w:val="20"/>
        </w:rPr>
        <w:t xml:space="preserve"> </w:t>
      </w:r>
      <w:r>
        <w:rPr>
          <w:rFonts w:ascii="Verdana" w:hAnsi="Verdana"/>
          <w:i/>
          <w:sz w:val="14"/>
          <w:szCs w:val="14"/>
        </w:rPr>
        <w:t>(miejscowość)                              (data)</w:t>
      </w:r>
    </w:p>
    <w:p w14:paraId="19E64862" w14:textId="77777777" w:rsidR="00160F79" w:rsidRDefault="00160F79">
      <w:pPr>
        <w:rPr>
          <w:rFonts w:ascii="Verdana" w:hAnsi="Verdana"/>
          <w:sz w:val="20"/>
        </w:rPr>
      </w:pPr>
    </w:p>
    <w:p w14:paraId="3273951E" w14:textId="77777777" w:rsidR="00160F79" w:rsidRDefault="001506F2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</w:t>
      </w:r>
    </w:p>
    <w:p w14:paraId="172C7E9C" w14:textId="77777777" w:rsidR="00160F79" w:rsidRDefault="00160F79">
      <w:pPr>
        <w:rPr>
          <w:rFonts w:ascii="Verdana" w:hAnsi="Verdana"/>
          <w:sz w:val="20"/>
        </w:rPr>
      </w:pPr>
    </w:p>
    <w:p w14:paraId="2101F0EE" w14:textId="77777777" w:rsidR="00160F79" w:rsidRDefault="001506F2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___________________________________</w:t>
      </w:r>
    </w:p>
    <w:p w14:paraId="62848E29" w14:textId="77777777" w:rsidR="00160F79" w:rsidRDefault="001506F2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               (oznaczenie Wykonawcy)</w:t>
      </w:r>
    </w:p>
    <w:p w14:paraId="124EA179" w14:textId="77777777" w:rsidR="00160F79" w:rsidRDefault="00160F79">
      <w:pPr>
        <w:rPr>
          <w:rFonts w:ascii="Verdana" w:hAnsi="Verdana"/>
          <w:sz w:val="20"/>
        </w:rPr>
      </w:pPr>
    </w:p>
    <w:p w14:paraId="6D956BFB" w14:textId="77777777" w:rsidR="00160F79" w:rsidRDefault="00160F79">
      <w:pPr>
        <w:rPr>
          <w:rFonts w:ascii="Verdana" w:hAnsi="Verdana"/>
          <w:sz w:val="20"/>
        </w:rPr>
      </w:pPr>
    </w:p>
    <w:p w14:paraId="185C71E6" w14:textId="77777777" w:rsidR="00160F79" w:rsidRDefault="001506F2">
      <w:pPr>
        <w:suppressAutoHyphens w:val="0"/>
        <w:jc w:val="center"/>
        <w:rPr>
          <w:rFonts w:ascii="Verdana" w:hAnsi="Verdana" w:cs="Times New Roman"/>
          <w:b/>
          <w:sz w:val="20"/>
          <w:lang w:eastAsia="pl-PL"/>
        </w:rPr>
      </w:pPr>
      <w:r>
        <w:rPr>
          <w:rFonts w:ascii="Verdana" w:hAnsi="Verdana" w:cs="Times New Roman"/>
          <w:b/>
          <w:sz w:val="20"/>
          <w:lang w:eastAsia="pl-PL"/>
        </w:rPr>
        <w:t>OŚWIADCZENIE</w:t>
      </w:r>
    </w:p>
    <w:p w14:paraId="2D8A45D2" w14:textId="77777777" w:rsidR="00160F79" w:rsidRDefault="001506F2">
      <w:pPr>
        <w:suppressAutoHyphens w:val="0"/>
        <w:jc w:val="center"/>
        <w:rPr>
          <w:rFonts w:ascii="Verdana" w:hAnsi="Verdana" w:cs="Times New Roman"/>
          <w:b/>
          <w:sz w:val="20"/>
          <w:lang w:eastAsia="pl-PL"/>
        </w:rPr>
      </w:pPr>
      <w:r>
        <w:rPr>
          <w:rFonts w:ascii="Verdana" w:hAnsi="Verdana" w:cs="Times New Roman"/>
          <w:b/>
          <w:sz w:val="20"/>
          <w:lang w:eastAsia="pl-PL"/>
        </w:rPr>
        <w:t xml:space="preserve">O PRZYNALEŻNOŚCI  LUB  BRAKU  PRZYNALEŻNOŚCI </w:t>
      </w:r>
    </w:p>
    <w:p w14:paraId="2CA544C9" w14:textId="77777777" w:rsidR="00160F79" w:rsidRDefault="001506F2">
      <w:pPr>
        <w:suppressAutoHyphens w:val="0"/>
        <w:jc w:val="center"/>
        <w:rPr>
          <w:rFonts w:ascii="Verdana" w:hAnsi="Verdana"/>
          <w:sz w:val="20"/>
        </w:rPr>
      </w:pPr>
      <w:r>
        <w:rPr>
          <w:rFonts w:ascii="Verdana" w:hAnsi="Verdana" w:cs="Times New Roman"/>
          <w:b/>
          <w:sz w:val="20"/>
          <w:lang w:eastAsia="pl-PL"/>
        </w:rPr>
        <w:t xml:space="preserve">DO TEJ  SAMEJ  GRUPY  KAPITAŁOWEJ, </w:t>
      </w:r>
    </w:p>
    <w:p w14:paraId="5B4C8F09" w14:textId="77777777" w:rsidR="00160F79" w:rsidRDefault="001506F2">
      <w:pPr>
        <w:suppressAutoHyphens w:val="0"/>
        <w:jc w:val="center"/>
        <w:rPr>
          <w:rFonts w:ascii="Verdana" w:hAnsi="Verdana" w:cs="Times New Roman"/>
          <w:b/>
          <w:sz w:val="20"/>
          <w:lang w:eastAsia="pl-PL"/>
        </w:rPr>
      </w:pPr>
      <w:r>
        <w:rPr>
          <w:rFonts w:ascii="Verdana" w:hAnsi="Verdana" w:cs="Times New Roman"/>
          <w:b/>
          <w:sz w:val="20"/>
          <w:lang w:eastAsia="pl-PL"/>
        </w:rPr>
        <w:t xml:space="preserve">o której mowa w art. 108 ust. 1 pkt 5 ustawy </w:t>
      </w:r>
      <w:proofErr w:type="spellStart"/>
      <w:r>
        <w:rPr>
          <w:rFonts w:ascii="Verdana" w:hAnsi="Verdana" w:cs="Times New Roman"/>
          <w:b/>
          <w:sz w:val="20"/>
          <w:lang w:eastAsia="pl-PL"/>
        </w:rPr>
        <w:t>Pzp</w:t>
      </w:r>
      <w:proofErr w:type="spellEnd"/>
    </w:p>
    <w:p w14:paraId="23183911" w14:textId="77777777" w:rsidR="00160F79" w:rsidRDefault="001506F2">
      <w:pPr>
        <w:suppressAutoHyphens w:val="0"/>
        <w:jc w:val="both"/>
        <w:rPr>
          <w:rFonts w:ascii="Verdana" w:hAnsi="Verdana" w:cs="Times New Roman"/>
          <w:sz w:val="20"/>
          <w:lang w:eastAsia="pl-PL"/>
        </w:rPr>
      </w:pPr>
      <w:r>
        <w:rPr>
          <w:rFonts w:ascii="Verdana" w:hAnsi="Verdana" w:cs="Times New Roman"/>
          <w:sz w:val="20"/>
          <w:lang w:eastAsia="pl-PL"/>
        </w:rPr>
        <w:t xml:space="preserve">                                     </w:t>
      </w:r>
    </w:p>
    <w:p w14:paraId="35437332" w14:textId="45005C94" w:rsidR="00E60FD5" w:rsidRDefault="001506F2" w:rsidP="00E60FD5">
      <w:pPr>
        <w:pStyle w:val="Tekstpodstawowy3"/>
        <w:jc w:val="both"/>
        <w:rPr>
          <w:rFonts w:ascii="Verdana" w:hAnsi="Verdana"/>
          <w:b w:val="0"/>
          <w:bCs/>
          <w:sz w:val="20"/>
        </w:rPr>
      </w:pPr>
      <w:r w:rsidRPr="00C162F5">
        <w:rPr>
          <w:rFonts w:ascii="Verdana" w:hAnsi="Verdana"/>
          <w:b w:val="0"/>
          <w:bCs/>
          <w:sz w:val="20"/>
        </w:rPr>
        <w:t>Ubiegając się o udzielenie zamówienia publicznego w trybie przetargu nieograniczonego pn</w:t>
      </w:r>
      <w:r w:rsidR="00C162F5" w:rsidRPr="00C162F5">
        <w:rPr>
          <w:rFonts w:ascii="Verdana" w:hAnsi="Verdana"/>
          <w:b w:val="0"/>
          <w:bCs/>
          <w:sz w:val="20"/>
        </w:rPr>
        <w:t>.</w:t>
      </w:r>
      <w:r w:rsidR="00C162F5" w:rsidRPr="00C162F5">
        <w:t xml:space="preserve"> </w:t>
      </w:r>
      <w:r w:rsidR="00E60FD5" w:rsidRPr="00E60FD5">
        <w:rPr>
          <w:rFonts w:ascii="Verdana" w:hAnsi="Verdana"/>
          <w:b w:val="0"/>
          <w:bCs/>
          <w:sz w:val="20"/>
        </w:rPr>
        <w:t xml:space="preserve">Dostawa aparatury medycznej dla potrzeb </w:t>
      </w:r>
      <w:r w:rsidR="00EA77D6">
        <w:rPr>
          <w:rFonts w:ascii="Verdana" w:hAnsi="Verdana"/>
          <w:b w:val="0"/>
          <w:bCs/>
          <w:sz w:val="20"/>
        </w:rPr>
        <w:t>p</w:t>
      </w:r>
      <w:r w:rsidR="00E60FD5" w:rsidRPr="00E60FD5">
        <w:rPr>
          <w:rFonts w:ascii="Verdana" w:hAnsi="Verdana"/>
          <w:b w:val="0"/>
          <w:bCs/>
          <w:sz w:val="20"/>
        </w:rPr>
        <w:t>rzychodni specjali</w:t>
      </w:r>
      <w:r w:rsidR="00EA77D6">
        <w:rPr>
          <w:rFonts w:ascii="Verdana" w:hAnsi="Verdana"/>
          <w:b w:val="0"/>
          <w:bCs/>
          <w:sz w:val="20"/>
        </w:rPr>
        <w:t>stycznej</w:t>
      </w:r>
      <w:r w:rsidR="00E60FD5" w:rsidRPr="00E60FD5">
        <w:rPr>
          <w:rFonts w:ascii="Verdana" w:hAnsi="Verdana"/>
          <w:b w:val="0"/>
          <w:bCs/>
          <w:sz w:val="20"/>
        </w:rPr>
        <w:t xml:space="preserve"> Szpitala im. Ojca Rafała z Proszowic Samodzielnego Publicznego Zespołu Opieki Zdrowotnej </w:t>
      </w:r>
      <w:r w:rsidR="00E60FD5">
        <w:rPr>
          <w:rFonts w:ascii="Verdana" w:hAnsi="Verdana"/>
          <w:b w:val="0"/>
          <w:bCs/>
          <w:sz w:val="20"/>
        </w:rPr>
        <w:br/>
      </w:r>
      <w:r w:rsidR="00E60FD5" w:rsidRPr="00E60FD5">
        <w:rPr>
          <w:rFonts w:ascii="Verdana" w:hAnsi="Verdana"/>
          <w:b w:val="0"/>
          <w:bCs/>
          <w:sz w:val="20"/>
        </w:rPr>
        <w:t>w Proszowicach.</w:t>
      </w:r>
    </w:p>
    <w:p w14:paraId="23772444" w14:textId="77777777" w:rsidR="00E60FD5" w:rsidRDefault="00E60FD5" w:rsidP="00E60FD5">
      <w:pPr>
        <w:pStyle w:val="Tekstpodstawowy3"/>
        <w:jc w:val="both"/>
        <w:rPr>
          <w:rFonts w:ascii="Verdana" w:hAnsi="Verdana"/>
          <w:b w:val="0"/>
          <w:bCs/>
          <w:sz w:val="20"/>
        </w:rPr>
      </w:pPr>
    </w:p>
    <w:p w14:paraId="59C8AC41" w14:textId="3B0D8504" w:rsidR="00E60FD5" w:rsidRPr="00E60FD5" w:rsidRDefault="00E60FD5" w:rsidP="00E60FD5">
      <w:pPr>
        <w:pStyle w:val="Tekstpodstawowy3"/>
        <w:jc w:val="both"/>
        <w:rPr>
          <w:rFonts w:ascii="Verdana" w:hAnsi="Verdana"/>
          <w:b w:val="0"/>
          <w:bCs/>
          <w:sz w:val="20"/>
        </w:rPr>
      </w:pPr>
      <w:r w:rsidRPr="00E60FD5">
        <w:rPr>
          <w:rFonts w:ascii="Verdana" w:hAnsi="Verdana"/>
          <w:b w:val="0"/>
          <w:bCs/>
          <w:sz w:val="20"/>
        </w:rPr>
        <w:t>Dostawa aparatury medycznej objęta jest wsparciem ze środków Europejskiego Funduszu Rozwoju Regionalnego - Przedsięwzięcia „Modernizacja, przychodni specjali</w:t>
      </w:r>
      <w:r w:rsidR="00EA77D6">
        <w:rPr>
          <w:rFonts w:ascii="Verdana" w:hAnsi="Verdana"/>
          <w:b w:val="0"/>
          <w:bCs/>
          <w:sz w:val="20"/>
        </w:rPr>
        <w:t xml:space="preserve">stycznej </w:t>
      </w:r>
      <w:r w:rsidRPr="00E60FD5">
        <w:rPr>
          <w:rFonts w:ascii="Verdana" w:hAnsi="Verdana"/>
          <w:b w:val="0"/>
          <w:bCs/>
          <w:sz w:val="20"/>
        </w:rPr>
        <w:t xml:space="preserve">Samodzielnego Publicznego Zespołu Opieki Zdrowotnej w Proszowicach” realizowanego </w:t>
      </w:r>
    </w:p>
    <w:p w14:paraId="7352111F" w14:textId="629C8234" w:rsidR="00160F79" w:rsidRPr="00E60FD5" w:rsidRDefault="00E60FD5">
      <w:pPr>
        <w:pStyle w:val="Tekstpodstawowy3"/>
        <w:jc w:val="both"/>
        <w:rPr>
          <w:rFonts w:ascii="Verdana" w:hAnsi="Verdana"/>
          <w:b w:val="0"/>
          <w:bCs/>
          <w:sz w:val="20"/>
        </w:rPr>
      </w:pPr>
      <w:r w:rsidRPr="00E60FD5">
        <w:rPr>
          <w:rFonts w:ascii="Verdana" w:hAnsi="Verdana"/>
          <w:b w:val="0"/>
          <w:bCs/>
          <w:sz w:val="20"/>
        </w:rPr>
        <w:t>w ramach Programu: Fundusze Europejskie dla Małopolski 2021-2027, Priorytet: Fundusze europejskie wspierające infrastrukturę społeczną, Działanie 5.11 Wsparcie Podstawowej Opieki Zdrowotnej/Ambulatoryjnej Opieki Specjalistycznej/ leczenia jednego dnia (inne niż regionalne), typ projektu B Wsparcie dla AOS</w:t>
      </w:r>
      <w:r>
        <w:rPr>
          <w:rFonts w:ascii="Verdana" w:hAnsi="Verdana"/>
          <w:b w:val="0"/>
          <w:bCs/>
          <w:sz w:val="20"/>
        </w:rPr>
        <w:t xml:space="preserve">, </w:t>
      </w:r>
      <w:r w:rsidR="001506F2" w:rsidRPr="006B01E3">
        <w:rPr>
          <w:rFonts w:ascii="Verdana" w:hAnsi="Verdana"/>
          <w:bCs/>
          <w:sz w:val="20"/>
        </w:rPr>
        <w:t>oświadczam</w:t>
      </w:r>
      <w:r w:rsidR="001506F2">
        <w:rPr>
          <w:rFonts w:ascii="Verdana" w:hAnsi="Verdana"/>
          <w:b w:val="0"/>
          <w:sz w:val="20"/>
        </w:rPr>
        <w:t xml:space="preserve">, </w:t>
      </w:r>
      <w:r w:rsidR="001506F2">
        <w:rPr>
          <w:rFonts w:ascii="Verdana" w:hAnsi="Verdana"/>
          <w:sz w:val="20"/>
        </w:rPr>
        <w:t xml:space="preserve">że </w:t>
      </w:r>
      <w:r w:rsidR="001506F2" w:rsidRPr="006B01E3">
        <w:rPr>
          <w:rFonts w:ascii="Verdana" w:hAnsi="Verdana"/>
          <w:b w:val="0"/>
          <w:i/>
          <w:iCs/>
          <w:sz w:val="20"/>
        </w:rPr>
        <w:t>(zaznaczyć właściwe znakiem „x” w kratce po lewej stronie lub skreślić niewłaściwe)</w:t>
      </w:r>
      <w:r w:rsidR="001506F2">
        <w:rPr>
          <w:rFonts w:ascii="Verdana" w:hAnsi="Verdana"/>
          <w:bCs/>
          <w:iCs/>
          <w:sz w:val="20"/>
        </w:rPr>
        <w:t>:</w:t>
      </w:r>
    </w:p>
    <w:p w14:paraId="2E67CB33" w14:textId="77777777" w:rsidR="00160F79" w:rsidRDefault="00160F79">
      <w:pPr>
        <w:jc w:val="both"/>
        <w:rPr>
          <w:rFonts w:ascii="Verdana" w:hAnsi="Verdana"/>
          <w:bCs/>
          <w:iCs/>
          <w:sz w:val="20"/>
        </w:rPr>
      </w:pPr>
    </w:p>
    <w:p w14:paraId="5EEB1D98" w14:textId="5E867E5A" w:rsidR="00160F79" w:rsidRDefault="001506F2" w:rsidP="001506F2">
      <w:pPr>
        <w:pStyle w:val="Akapitzlist"/>
        <w:spacing w:before="120"/>
        <w:ind w:left="357" w:hanging="357"/>
        <w:contextualSpacing/>
        <w:jc w:val="both"/>
        <w:rPr>
          <w:rFonts w:ascii="Verdana" w:hAnsi="Verdana"/>
          <w:sz w:val="20"/>
        </w:rPr>
      </w:pPr>
      <w:r>
        <w:rPr>
          <w:rFonts w:ascii="Verdana" w:eastAsia="Symbol" w:hAnsi="Verdana" w:cs="Symbol"/>
          <w:b/>
          <w:sz w:val="20"/>
        </w:rPr>
        <w:t></w:t>
      </w:r>
      <w:r>
        <w:rPr>
          <w:rFonts w:ascii="Verdana" w:hAnsi="Verdana"/>
          <w:b/>
          <w:sz w:val="20"/>
        </w:rPr>
        <w:tab/>
        <w:t>nie przynależę</w:t>
      </w:r>
      <w:r>
        <w:rPr>
          <w:rFonts w:ascii="Verdana" w:hAnsi="Verdana"/>
          <w:sz w:val="20"/>
        </w:rPr>
        <w:t xml:space="preserve"> do tej samej grupy kapitałowej w rozumieniu ustawy z dnia 16 lutego 2007 r. o ochronie konkurencji i konsumentów (Dz. U. z 2020 r. poz. 1076 </w:t>
      </w:r>
      <w:r>
        <w:rPr>
          <w:rFonts w:ascii="Verdana" w:hAnsi="Verdana"/>
          <w:sz w:val="20"/>
        </w:rPr>
        <w:br/>
        <w:t>i 1086 z późniejszymi zmianami)</w:t>
      </w:r>
      <w:r>
        <w:rPr>
          <w:rFonts w:ascii="Verdana" w:hAnsi="Verdana" w:cs="Arial"/>
          <w:sz w:val="20"/>
        </w:rPr>
        <w:t xml:space="preserve"> </w:t>
      </w:r>
      <w:r>
        <w:rPr>
          <w:rFonts w:ascii="Verdana" w:hAnsi="Verdana" w:cs="Arial"/>
          <w:b/>
          <w:bCs/>
          <w:sz w:val="20"/>
        </w:rPr>
        <w:t>z innym Wykonawcą</w:t>
      </w:r>
      <w:r>
        <w:rPr>
          <w:rFonts w:ascii="Verdana" w:hAnsi="Verdana" w:cs="Arial"/>
          <w:sz w:val="20"/>
        </w:rPr>
        <w:t>, który złożył odrębną ofertę</w:t>
      </w:r>
      <w:r>
        <w:rPr>
          <w:rFonts w:ascii="Verdana" w:hAnsi="Verdana" w:cs="Arial"/>
          <w:sz w:val="20"/>
        </w:rPr>
        <w:br/>
        <w:t xml:space="preserve">w niniejszym Postępowaniu o udzielenia zamówienia. </w:t>
      </w:r>
    </w:p>
    <w:p w14:paraId="7CDB47A7" w14:textId="77777777" w:rsidR="00160F79" w:rsidRDefault="001506F2">
      <w:pPr>
        <w:spacing w:before="120"/>
        <w:ind w:left="357" w:hanging="357"/>
        <w:jc w:val="both"/>
        <w:rPr>
          <w:rFonts w:ascii="Verdana" w:hAnsi="Verdana"/>
          <w:sz w:val="20"/>
        </w:rPr>
      </w:pPr>
      <w:r>
        <w:rPr>
          <w:rFonts w:ascii="Verdana" w:eastAsia="Symbol" w:hAnsi="Verdana" w:cs="Symbol"/>
          <w:b/>
          <w:sz w:val="20"/>
        </w:rPr>
        <w:t></w:t>
      </w:r>
      <w:r>
        <w:rPr>
          <w:rFonts w:ascii="Verdana" w:hAnsi="Verdana"/>
          <w:b/>
          <w:sz w:val="20"/>
        </w:rPr>
        <w:tab/>
        <w:t>przynależę</w:t>
      </w:r>
      <w:r>
        <w:rPr>
          <w:rFonts w:ascii="Verdana" w:hAnsi="Verdana"/>
          <w:sz w:val="20"/>
        </w:rPr>
        <w:t xml:space="preserve"> do tej samej grupy kapitałowej w rozumieniu ustawy z dnia 16 lutego 2007 r. o ochronie konkurencji i konsumentów</w:t>
      </w:r>
      <w:r>
        <w:rPr>
          <w:rFonts w:ascii="Verdana" w:hAnsi="Verdana" w:cs="Arial"/>
          <w:sz w:val="20"/>
        </w:rPr>
        <w:t xml:space="preserve"> (Dz. U. z 2020 r. poz. 1076, i 1086</w:t>
      </w:r>
      <w:r>
        <w:rPr>
          <w:rFonts w:ascii="Verdana" w:hAnsi="Verdana" w:cs="Arial"/>
          <w:sz w:val="20"/>
        </w:rPr>
        <w:br/>
        <w:t xml:space="preserve">z późniejszymi zmianami), z następującym </w:t>
      </w:r>
      <w:r>
        <w:rPr>
          <w:rFonts w:ascii="Verdana" w:hAnsi="Verdana" w:cs="Arial"/>
          <w:b/>
          <w:bCs/>
          <w:sz w:val="20"/>
        </w:rPr>
        <w:t>Wykonawcą</w:t>
      </w:r>
      <w:r>
        <w:rPr>
          <w:rFonts w:ascii="Verdana" w:hAnsi="Verdana" w:cs="Arial"/>
          <w:sz w:val="20"/>
        </w:rPr>
        <w:t xml:space="preserve">, który złożył odrębną ofertę w niniejszym postępowaniu o udzielenia zamówienia </w:t>
      </w:r>
      <w:r>
        <w:rPr>
          <w:rFonts w:ascii="Verdana" w:hAnsi="Verdana" w:cs="Arial"/>
          <w:i/>
          <w:sz w:val="20"/>
        </w:rPr>
        <w:t>(wpisać firmę i adres Wykonawcy (Wykonawców)</w:t>
      </w:r>
      <w:r>
        <w:rPr>
          <w:rFonts w:ascii="Verdana" w:hAnsi="Verdana" w:cs="Arial"/>
          <w:sz w:val="20"/>
        </w:rPr>
        <w:t>:</w:t>
      </w:r>
    </w:p>
    <w:p w14:paraId="0358C00B" w14:textId="77777777" w:rsidR="00160F79" w:rsidRDefault="001506F2">
      <w:pPr>
        <w:tabs>
          <w:tab w:val="right" w:leader="dot" w:pos="9072"/>
        </w:tabs>
        <w:spacing w:before="120"/>
        <w:rPr>
          <w:rFonts w:ascii="Verdana" w:hAnsi="Verdana"/>
          <w:sz w:val="20"/>
        </w:rPr>
      </w:pPr>
      <w:r>
        <w:rPr>
          <w:rFonts w:ascii="Verdana" w:hAnsi="Verdana" w:cs="Arial"/>
          <w:i/>
          <w:sz w:val="20"/>
        </w:rPr>
        <w:tab/>
      </w:r>
    </w:p>
    <w:p w14:paraId="7ECC0889" w14:textId="77777777" w:rsidR="00160F79" w:rsidRDefault="001506F2">
      <w:pPr>
        <w:tabs>
          <w:tab w:val="center" w:pos="5954"/>
        </w:tabs>
        <w:spacing w:before="120"/>
        <w:jc w:val="both"/>
        <w:rPr>
          <w:rFonts w:ascii="Verdana" w:hAnsi="Verdana"/>
          <w:sz w:val="20"/>
          <w:highlight w:val="yellow"/>
        </w:rPr>
      </w:pPr>
      <w:r>
        <w:rPr>
          <w:rFonts w:ascii="Verdana" w:hAnsi="Verdana" w:cs="Arial"/>
          <w:sz w:val="20"/>
        </w:rPr>
        <w:t>W załączeniu przedstawiam następujące dokumenty lub informacje potwierdzające, że przygotowanie oferty nastąpiło niezależnie od innego wykonawcy/wykonawców należącego/</w:t>
      </w:r>
      <w:proofErr w:type="spellStart"/>
      <w:r>
        <w:rPr>
          <w:rFonts w:ascii="Verdana" w:hAnsi="Verdana" w:cs="Arial"/>
          <w:sz w:val="20"/>
        </w:rPr>
        <w:t>ych</w:t>
      </w:r>
      <w:proofErr w:type="spellEnd"/>
      <w:r>
        <w:rPr>
          <w:rFonts w:ascii="Verdana" w:hAnsi="Verdana" w:cs="Arial"/>
          <w:sz w:val="20"/>
        </w:rPr>
        <w:t xml:space="preserve"> do tej grupy kapitałowej  oraz że powiązania z ww. wykonawcą/wykonawcami nie prowadzą do zakłócenia konkurencji w postępowaniu</w:t>
      </w:r>
      <w:r>
        <w:rPr>
          <w:rFonts w:ascii="Verdana" w:hAnsi="Verdana" w:cs="Arial"/>
          <w:sz w:val="20"/>
        </w:rPr>
        <w:br/>
        <w:t>o udzielenie niniejszego zamówienia:</w:t>
      </w:r>
    </w:p>
    <w:p w14:paraId="747065DB" w14:textId="77777777" w:rsidR="00160F79" w:rsidRDefault="001506F2">
      <w:pPr>
        <w:tabs>
          <w:tab w:val="right" w:leader="dot" w:pos="9072"/>
        </w:tabs>
        <w:spacing w:before="120"/>
        <w:rPr>
          <w:rFonts w:ascii="Verdana" w:hAnsi="Verdana"/>
          <w:sz w:val="20"/>
        </w:rPr>
      </w:pPr>
      <w:r>
        <w:rPr>
          <w:rFonts w:ascii="Verdana" w:hAnsi="Verdana" w:cs="Arial"/>
          <w:i/>
          <w:sz w:val="20"/>
        </w:rPr>
        <w:tab/>
      </w:r>
    </w:p>
    <w:p w14:paraId="17006697" w14:textId="77777777" w:rsidR="00160F79" w:rsidRDefault="001506F2">
      <w:pPr>
        <w:tabs>
          <w:tab w:val="right" w:leader="dot" w:pos="9072"/>
        </w:tabs>
        <w:spacing w:before="120"/>
        <w:rPr>
          <w:rFonts w:ascii="Verdana" w:hAnsi="Verdana"/>
          <w:sz w:val="20"/>
        </w:rPr>
      </w:pPr>
      <w:r>
        <w:rPr>
          <w:rFonts w:ascii="Verdana" w:hAnsi="Verdana" w:cs="Arial"/>
          <w:i/>
          <w:sz w:val="20"/>
        </w:rPr>
        <w:tab/>
      </w:r>
    </w:p>
    <w:p w14:paraId="056C7538" w14:textId="77777777" w:rsidR="00160F79" w:rsidRDefault="00160F79">
      <w:pPr>
        <w:suppressAutoHyphens w:val="0"/>
        <w:jc w:val="both"/>
        <w:rPr>
          <w:rFonts w:ascii="Verdana" w:hAnsi="Verdana"/>
          <w:sz w:val="20"/>
        </w:rPr>
      </w:pPr>
    </w:p>
    <w:sectPr w:rsidR="00160F79" w:rsidSect="008B595F">
      <w:headerReference w:type="default" r:id="rId7"/>
      <w:headerReference w:type="first" r:id="rId8"/>
      <w:pgSz w:w="11906" w:h="16838"/>
      <w:pgMar w:top="0" w:right="1417" w:bottom="1417" w:left="1417" w:header="426" w:footer="0" w:gutter="0"/>
      <w:cols w:space="708"/>
      <w:formProt w:val="0"/>
      <w:docGrid w:linePitch="360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D8808" w14:textId="77777777" w:rsidR="00951FDD" w:rsidRDefault="00951FDD">
      <w:r>
        <w:separator/>
      </w:r>
    </w:p>
  </w:endnote>
  <w:endnote w:type="continuationSeparator" w:id="0">
    <w:p w14:paraId="53380F6D" w14:textId="77777777" w:rsidR="00951FDD" w:rsidRDefault="00951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0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D4MLArial-BoldMT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EE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7F3C1" w14:textId="77777777" w:rsidR="00951FDD" w:rsidRDefault="00951FDD">
      <w:r>
        <w:separator/>
      </w:r>
    </w:p>
  </w:footnote>
  <w:footnote w:type="continuationSeparator" w:id="0">
    <w:p w14:paraId="48D809E5" w14:textId="77777777" w:rsidR="00951FDD" w:rsidRDefault="00951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FA751" w14:textId="0D71CFAF" w:rsidR="00160F79" w:rsidRDefault="00160F79">
    <w:pPr>
      <w:pStyle w:val="Nagwek"/>
    </w:pPr>
  </w:p>
  <w:p w14:paraId="23777BD1" w14:textId="77777777" w:rsidR="008B595F" w:rsidRDefault="008B595F" w:rsidP="008B595F">
    <w:pPr>
      <w:pStyle w:val="Tekstpodstawowy"/>
    </w:pPr>
  </w:p>
  <w:p w14:paraId="19D83333" w14:textId="62391A5B" w:rsidR="008B595F" w:rsidRDefault="008B595F" w:rsidP="008B595F">
    <w:pPr>
      <w:pStyle w:val="Tekstpodstawowy"/>
    </w:pPr>
    <w:r>
      <w:rPr>
        <w:noProof/>
      </w:rPr>
      <w:drawing>
        <wp:inline distT="0" distB="0" distL="0" distR="0" wp14:anchorId="1181FB04" wp14:editId="348F22DB">
          <wp:extent cx="5937885" cy="469265"/>
          <wp:effectExtent l="0" t="0" r="5715" b="6985"/>
          <wp:docPr id="17651745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F23D5C9" w14:textId="77777777" w:rsidR="008B595F" w:rsidRPr="008B595F" w:rsidRDefault="008B595F" w:rsidP="008B595F">
    <w:pPr>
      <w:pStyle w:val="Tekstpodstawowy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D1770" w14:textId="77777777" w:rsidR="00160F79" w:rsidRDefault="001506F2">
    <w:pPr>
      <w:pStyle w:val="Nagwek"/>
    </w:pPr>
    <w:r>
      <w:rPr>
        <w:noProof/>
      </w:rPr>
      <w:drawing>
        <wp:inline distT="0" distB="0" distL="0" distR="0" wp14:anchorId="3B213F87" wp14:editId="058EECF2">
          <wp:extent cx="5753100" cy="571500"/>
          <wp:effectExtent l="0" t="0" r="0" b="0"/>
          <wp:docPr id="19235045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9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F79"/>
    <w:rsid w:val="00072F3E"/>
    <w:rsid w:val="000C3CD8"/>
    <w:rsid w:val="000C6655"/>
    <w:rsid w:val="001506F2"/>
    <w:rsid w:val="00160F79"/>
    <w:rsid w:val="00262783"/>
    <w:rsid w:val="0039127C"/>
    <w:rsid w:val="00405651"/>
    <w:rsid w:val="00525750"/>
    <w:rsid w:val="005C7E47"/>
    <w:rsid w:val="00643528"/>
    <w:rsid w:val="0066024C"/>
    <w:rsid w:val="006B01E3"/>
    <w:rsid w:val="006D1F0D"/>
    <w:rsid w:val="00701D5A"/>
    <w:rsid w:val="00822383"/>
    <w:rsid w:val="0089663C"/>
    <w:rsid w:val="008B595F"/>
    <w:rsid w:val="008D1982"/>
    <w:rsid w:val="008E7245"/>
    <w:rsid w:val="00943645"/>
    <w:rsid w:val="00951FDD"/>
    <w:rsid w:val="009B36C5"/>
    <w:rsid w:val="00C162F5"/>
    <w:rsid w:val="00C9196A"/>
    <w:rsid w:val="00C924F9"/>
    <w:rsid w:val="00E60FD5"/>
    <w:rsid w:val="00EA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78CA348"/>
  <w15:docId w15:val="{B5942EE4-C337-4203-A182-7A8E3C745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extAlignment w:val="baseline"/>
    </w:pPr>
    <w:rPr>
      <w:rFonts w:eastAsia="0" w:cs="0"/>
      <w:kern w:val="2"/>
      <w:sz w:val="24"/>
    </w:rPr>
  </w:style>
  <w:style w:type="paragraph" w:styleId="Nagwek1">
    <w:name w:val="heading 1"/>
    <w:basedOn w:val="Normalny"/>
    <w:qFormat/>
    <w:pPr>
      <w:keepNext/>
      <w:jc w:val="right"/>
      <w:outlineLvl w:val="0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560F47"/>
    <w:rPr>
      <w:rFonts w:eastAsia="Times New Roman" w:cs="PD4MLArial-BoldMT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60F47"/>
    <w:rPr>
      <w:rFonts w:eastAsia="Times New Roman" w:cs="PD4MLArial-BoldMT"/>
      <w:szCs w:val="20"/>
      <w:lang w:eastAsia="ar-SA"/>
    </w:rPr>
  </w:style>
  <w:style w:type="character" w:styleId="Numerstrony">
    <w:name w:val="page number"/>
    <w:basedOn w:val="Domylnaczcionkaakapitu"/>
    <w:qFormat/>
    <w:rsid w:val="00560F47"/>
  </w:style>
  <w:style w:type="character" w:customStyle="1" w:styleId="Hipercze1">
    <w:name w:val="Hiperłącze1"/>
    <w:basedOn w:val="Domylnaczcionkaakapitu"/>
    <w:uiPriority w:val="99"/>
    <w:unhideWhenUsed/>
    <w:rsid w:val="004D3121"/>
    <w:rPr>
      <w:color w:val="0000FF" w:themeColor="hyperlink"/>
      <w:u w:val="single"/>
    </w:rPr>
  </w:style>
  <w:style w:type="character" w:customStyle="1" w:styleId="hotnewscz1">
    <w:name w:val="hotnews_c_z1"/>
    <w:basedOn w:val="Domylnaczcionkaakapitu"/>
    <w:qFormat/>
    <w:rPr>
      <w:rFonts w:ascii="Tahoma" w:hAnsi="Tahoma" w:cs="Tahoma"/>
      <w:b w:val="0"/>
      <w:bCs w:val="0"/>
      <w:color w:val="004BA3"/>
      <w:sz w:val="16"/>
      <w:szCs w:val="16"/>
    </w:rPr>
  </w:style>
  <w:style w:type="character" w:customStyle="1" w:styleId="Tekstpodstawowy3Znak">
    <w:name w:val="Tekst podstawowy 3 Znak"/>
    <w:basedOn w:val="Domylnaczcionkaakapitu"/>
    <w:qFormat/>
    <w:rPr>
      <w:rFonts w:eastAsia="Times New Roman"/>
      <w:sz w:val="16"/>
      <w:szCs w:val="16"/>
      <w:lang w:eastAsia="pl-PL"/>
    </w:rPr>
  </w:style>
  <w:style w:type="character" w:customStyle="1" w:styleId="Tekstpodstawowy2Znak">
    <w:name w:val="Tekst podstawowy 2 Znak"/>
    <w:basedOn w:val="Domylnaczcionkaakapitu"/>
    <w:qFormat/>
    <w:rPr>
      <w:rFonts w:eastAsia="Times New Roman"/>
      <w:b/>
      <w:szCs w:val="20"/>
      <w:lang w:eastAsia="pl-PL"/>
    </w:rPr>
  </w:style>
  <w:style w:type="character" w:customStyle="1" w:styleId="Nagwek1Znak">
    <w:name w:val="Nagłówek 1 Znak"/>
    <w:basedOn w:val="Domylnaczcionkaakapitu"/>
    <w:qFormat/>
    <w:rPr>
      <w:rFonts w:eastAsia="Times New Roman"/>
      <w:szCs w:val="20"/>
      <w:u w:val="single"/>
      <w:lang w:eastAsia="pl-PL"/>
    </w:rPr>
  </w:style>
  <w:style w:type="character" w:customStyle="1" w:styleId="WWCharLFO68LVL1">
    <w:name w:val="WW_CharLFO68LVL1"/>
    <w:qFormat/>
    <w:rPr>
      <w:rFonts w:ascii="Verdana" w:hAnsi="Verdana"/>
      <w:sz w:val="20"/>
      <w:szCs w:val="20"/>
    </w:rPr>
  </w:style>
  <w:style w:type="character" w:customStyle="1" w:styleId="WWCharLFO67LVL1">
    <w:name w:val="WW_CharLFO67LVL1"/>
    <w:qFormat/>
    <w:rPr>
      <w:rFonts w:ascii="Verdana" w:hAnsi="Verdana"/>
      <w:sz w:val="20"/>
      <w:szCs w:val="20"/>
    </w:rPr>
  </w:style>
  <w:style w:type="character" w:customStyle="1" w:styleId="WWCharLFO64LVL1">
    <w:name w:val="WW_CharLFO64LVL1"/>
    <w:qFormat/>
    <w:rPr>
      <w:rFonts w:ascii="Verdana" w:hAnsi="Verdana" w:cs="Times New Roman"/>
      <w:sz w:val="20"/>
      <w:szCs w:val="20"/>
    </w:rPr>
  </w:style>
  <w:style w:type="character" w:customStyle="1" w:styleId="WWCharLFO63LVL1">
    <w:name w:val="WW_CharLFO63LVL1"/>
    <w:qFormat/>
    <w:rPr>
      <w:rFonts w:ascii="Verdana" w:hAnsi="Verdana" w:cs="Times New Roman"/>
      <w:sz w:val="20"/>
      <w:szCs w:val="20"/>
    </w:rPr>
  </w:style>
  <w:style w:type="character" w:customStyle="1" w:styleId="WWCharLFO56LVL9">
    <w:name w:val="WW_CharLFO56LVL9"/>
    <w:qFormat/>
  </w:style>
  <w:style w:type="character" w:customStyle="1" w:styleId="WWCharLFO56LVL8">
    <w:name w:val="WW_CharLFO56LVL8"/>
    <w:qFormat/>
  </w:style>
  <w:style w:type="character" w:customStyle="1" w:styleId="WWCharLFO56LVL7">
    <w:name w:val="WW_CharLFO56LVL7"/>
    <w:qFormat/>
  </w:style>
  <w:style w:type="character" w:customStyle="1" w:styleId="WWCharLFO56LVL6">
    <w:name w:val="WW_CharLFO56LVL6"/>
    <w:qFormat/>
  </w:style>
  <w:style w:type="character" w:customStyle="1" w:styleId="WWCharLFO56LVL5">
    <w:name w:val="WW_CharLFO56LVL5"/>
    <w:qFormat/>
  </w:style>
  <w:style w:type="character" w:customStyle="1" w:styleId="WWCharLFO56LVL4">
    <w:name w:val="WW_CharLFO56LVL4"/>
    <w:qFormat/>
  </w:style>
  <w:style w:type="character" w:customStyle="1" w:styleId="WWCharLFO56LVL3">
    <w:name w:val="WW_CharLFO56LVL3"/>
    <w:qFormat/>
  </w:style>
  <w:style w:type="character" w:customStyle="1" w:styleId="WWCharLFO56LVL2">
    <w:name w:val="WW_CharLFO56LVL2"/>
    <w:qFormat/>
  </w:style>
  <w:style w:type="character" w:customStyle="1" w:styleId="WWCharLFO56LVL1">
    <w:name w:val="WW_CharLFO56LVL1"/>
    <w:qFormat/>
    <w:rPr>
      <w:rFonts w:ascii="Arial" w:hAnsi="Arial"/>
      <w:sz w:val="16"/>
    </w:rPr>
  </w:style>
  <w:style w:type="character" w:customStyle="1" w:styleId="WWCharLFO55LVL8">
    <w:name w:val="WW_CharLFO55LVL8"/>
    <w:qFormat/>
    <w:rPr>
      <w:rFonts w:ascii="Courier New" w:hAnsi="Courier New" w:cs="Courier New"/>
    </w:rPr>
  </w:style>
  <w:style w:type="character" w:customStyle="1" w:styleId="WWCharLFO55LVL5">
    <w:name w:val="WW_CharLFO55LVL5"/>
    <w:qFormat/>
    <w:rPr>
      <w:rFonts w:ascii="Courier New" w:hAnsi="Courier New" w:cs="Courier New"/>
    </w:rPr>
  </w:style>
  <w:style w:type="character" w:customStyle="1" w:styleId="WWCharLFO55LVL2">
    <w:name w:val="WW_CharLFO55LVL2"/>
    <w:qFormat/>
    <w:rPr>
      <w:rFonts w:ascii="Courier New" w:hAnsi="Courier New" w:cs="Courier New"/>
    </w:rPr>
  </w:style>
  <w:style w:type="character" w:customStyle="1" w:styleId="WWCharLFO54LVL9">
    <w:name w:val="WW_CharLFO54LVL9"/>
    <w:qFormat/>
  </w:style>
  <w:style w:type="character" w:customStyle="1" w:styleId="WWCharLFO54LVL8">
    <w:name w:val="WW_CharLFO54LVL8"/>
    <w:qFormat/>
  </w:style>
  <w:style w:type="character" w:customStyle="1" w:styleId="WWCharLFO54LVL7">
    <w:name w:val="WW_CharLFO54LVL7"/>
    <w:qFormat/>
  </w:style>
  <w:style w:type="character" w:customStyle="1" w:styleId="WWCharLFO54LVL6">
    <w:name w:val="WW_CharLFO54LVL6"/>
    <w:qFormat/>
  </w:style>
  <w:style w:type="character" w:customStyle="1" w:styleId="WWCharLFO54LVL5">
    <w:name w:val="WW_CharLFO54LVL5"/>
    <w:qFormat/>
  </w:style>
  <w:style w:type="character" w:customStyle="1" w:styleId="WWCharLFO54LVL4">
    <w:name w:val="WW_CharLFO54LVL4"/>
    <w:qFormat/>
  </w:style>
  <w:style w:type="character" w:customStyle="1" w:styleId="WWCharLFO54LVL3">
    <w:name w:val="WW_CharLFO54LVL3"/>
    <w:qFormat/>
  </w:style>
  <w:style w:type="character" w:customStyle="1" w:styleId="WWCharLFO54LVL2">
    <w:name w:val="WW_CharLFO54LVL2"/>
    <w:qFormat/>
  </w:style>
  <w:style w:type="character" w:customStyle="1" w:styleId="WWCharLFO54LVL1">
    <w:name w:val="WW_CharLFO54LVL1"/>
    <w:qFormat/>
    <w:rPr>
      <w:rFonts w:ascii="Verdana" w:eastAsia="Arial" w:hAnsi="Verdana" w:cs="Arial"/>
      <w:b w:val="0"/>
      <w:bCs w:val="0"/>
      <w:sz w:val="20"/>
      <w:szCs w:val="20"/>
    </w:rPr>
  </w:style>
  <w:style w:type="character" w:customStyle="1" w:styleId="WWCharLFO53LVL9">
    <w:name w:val="WW_CharLFO53LVL9"/>
    <w:qFormat/>
  </w:style>
  <w:style w:type="character" w:customStyle="1" w:styleId="WWCharLFO53LVL8">
    <w:name w:val="WW_CharLFO53LVL8"/>
    <w:qFormat/>
  </w:style>
  <w:style w:type="character" w:customStyle="1" w:styleId="WWCharLFO53LVL7">
    <w:name w:val="WW_CharLFO53LVL7"/>
    <w:qFormat/>
  </w:style>
  <w:style w:type="character" w:customStyle="1" w:styleId="WWCharLFO53LVL6">
    <w:name w:val="WW_CharLFO53LVL6"/>
    <w:qFormat/>
  </w:style>
  <w:style w:type="character" w:customStyle="1" w:styleId="WWCharLFO53LVL5">
    <w:name w:val="WW_CharLFO53LVL5"/>
    <w:qFormat/>
  </w:style>
  <w:style w:type="character" w:customStyle="1" w:styleId="WWCharLFO53LVL4">
    <w:name w:val="WW_CharLFO53LVL4"/>
    <w:qFormat/>
    <w:rPr>
      <w:rFonts w:ascii="Arial" w:eastAsia="Arial" w:hAnsi="Arial" w:cs="Arial"/>
      <w:b/>
      <w:i w:val="0"/>
      <w:sz w:val="16"/>
    </w:rPr>
  </w:style>
  <w:style w:type="character" w:customStyle="1" w:styleId="WWCharLFO53LVL3">
    <w:name w:val="WW_CharLFO53LVL3"/>
    <w:qFormat/>
    <w:rPr>
      <w:rFonts w:ascii="Noto Sans Symbols" w:eastAsia="Noto Sans Symbols" w:hAnsi="Noto Sans Symbols" w:cs="Noto Sans Symbols"/>
    </w:rPr>
  </w:style>
  <w:style w:type="character" w:customStyle="1" w:styleId="WWCharLFO53LVL2">
    <w:name w:val="WW_CharLFO53LVL2"/>
    <w:qFormat/>
    <w:rPr>
      <w:rFonts w:ascii="Arial" w:eastAsia="Arial" w:hAnsi="Arial" w:cs="Arial"/>
      <w:b w:val="0"/>
      <w:color w:val="000000"/>
      <w:sz w:val="18"/>
      <w:szCs w:val="18"/>
    </w:rPr>
  </w:style>
  <w:style w:type="character" w:customStyle="1" w:styleId="WWCharLFO53LVL1">
    <w:name w:val="WW_CharLFO53LVL1"/>
    <w:qFormat/>
    <w:rPr>
      <w:b w:val="0"/>
      <w:bCs w:val="0"/>
    </w:rPr>
  </w:style>
  <w:style w:type="character" w:customStyle="1" w:styleId="WWCharLFO51LVL9">
    <w:name w:val="WW_CharLFO51LVL9"/>
    <w:qFormat/>
    <w:rPr>
      <w:rFonts w:cs="Wingdings"/>
    </w:rPr>
  </w:style>
  <w:style w:type="character" w:customStyle="1" w:styleId="WWCharLFO51LVL8">
    <w:name w:val="WW_CharLFO51LVL8"/>
    <w:qFormat/>
    <w:rPr>
      <w:rFonts w:cs="Courier New"/>
    </w:rPr>
  </w:style>
  <w:style w:type="character" w:customStyle="1" w:styleId="WWCharLFO51LVL7">
    <w:name w:val="WW_CharLFO51LVL7"/>
    <w:qFormat/>
    <w:rPr>
      <w:rFonts w:cs="Symbol"/>
    </w:rPr>
  </w:style>
  <w:style w:type="character" w:customStyle="1" w:styleId="WWCharLFO51LVL6">
    <w:name w:val="WW_CharLFO51LVL6"/>
    <w:qFormat/>
    <w:rPr>
      <w:b w:val="0"/>
      <w:bCs w:val="0"/>
    </w:rPr>
  </w:style>
  <w:style w:type="character" w:customStyle="1" w:styleId="WWCharLFO51LVL5">
    <w:name w:val="WW_CharLFO51LVL5"/>
    <w:qFormat/>
    <w:rPr>
      <w:b w:val="0"/>
      <w:bCs w:val="0"/>
    </w:rPr>
  </w:style>
  <w:style w:type="character" w:customStyle="1" w:styleId="WWCharLFO51LVL4">
    <w:name w:val="WW_CharLFO51LVL4"/>
    <w:qFormat/>
    <w:rPr>
      <w:b w:val="0"/>
      <w:bCs w:val="0"/>
    </w:rPr>
  </w:style>
  <w:style w:type="character" w:customStyle="1" w:styleId="WWCharLFO51LVL3">
    <w:name w:val="WW_CharLFO51LVL3"/>
    <w:qFormat/>
    <w:rPr>
      <w:b w:val="0"/>
      <w:bCs w:val="0"/>
    </w:rPr>
  </w:style>
  <w:style w:type="character" w:customStyle="1" w:styleId="WWCharLFO51LVL2">
    <w:name w:val="WW_CharLFO51LVL2"/>
    <w:qFormat/>
    <w:rPr>
      <w:b w:val="0"/>
      <w:bCs w:val="0"/>
    </w:rPr>
  </w:style>
  <w:style w:type="character" w:customStyle="1" w:styleId="WWCharLFO49LVL8">
    <w:name w:val="WW_CharLFO49LVL8"/>
    <w:qFormat/>
    <w:rPr>
      <w:rFonts w:ascii="Courier New" w:hAnsi="Courier New" w:cs="Courier New"/>
    </w:rPr>
  </w:style>
  <w:style w:type="character" w:customStyle="1" w:styleId="WWCharLFO49LVL5">
    <w:name w:val="WW_CharLFO49LVL5"/>
    <w:qFormat/>
    <w:rPr>
      <w:rFonts w:ascii="Courier New" w:hAnsi="Courier New" w:cs="Courier New"/>
    </w:rPr>
  </w:style>
  <w:style w:type="character" w:customStyle="1" w:styleId="WWCharLFO49LVL2">
    <w:name w:val="WW_CharLFO49LVL2"/>
    <w:qFormat/>
    <w:rPr>
      <w:rFonts w:ascii="Courier New" w:hAnsi="Courier New" w:cs="Courier New"/>
    </w:rPr>
  </w:style>
  <w:style w:type="character" w:customStyle="1" w:styleId="WWCharLFO48LVL8">
    <w:name w:val="WW_CharLFO48LVL8"/>
    <w:qFormat/>
    <w:rPr>
      <w:rFonts w:ascii="Courier New" w:hAnsi="Courier New" w:cs="Courier New"/>
    </w:rPr>
  </w:style>
  <w:style w:type="character" w:customStyle="1" w:styleId="WWCharLFO48LVL5">
    <w:name w:val="WW_CharLFO48LVL5"/>
    <w:qFormat/>
    <w:rPr>
      <w:rFonts w:ascii="Courier New" w:hAnsi="Courier New" w:cs="Courier New"/>
    </w:rPr>
  </w:style>
  <w:style w:type="character" w:customStyle="1" w:styleId="WWCharLFO48LVL2">
    <w:name w:val="WW_CharLFO48LVL2"/>
    <w:qFormat/>
    <w:rPr>
      <w:rFonts w:ascii="Courier New" w:hAnsi="Courier New" w:cs="Courier New"/>
    </w:rPr>
  </w:style>
  <w:style w:type="character" w:customStyle="1" w:styleId="WWCharLFO44LVL1">
    <w:name w:val="WW_CharLFO44LVL1"/>
    <w:qFormat/>
    <w:rPr>
      <w:b w:val="0"/>
      <w:bCs w:val="0"/>
    </w:rPr>
  </w:style>
  <w:style w:type="character" w:customStyle="1" w:styleId="WWCharLFO28LVL8">
    <w:name w:val="WW_CharLFO28LVL8"/>
    <w:qFormat/>
    <w:rPr>
      <w:rFonts w:ascii="Courier New" w:hAnsi="Courier New" w:cs="Courier New"/>
    </w:rPr>
  </w:style>
  <w:style w:type="character" w:customStyle="1" w:styleId="WWCharLFO28LVL5">
    <w:name w:val="WW_CharLFO28LVL5"/>
    <w:qFormat/>
    <w:rPr>
      <w:rFonts w:ascii="Courier New" w:hAnsi="Courier New" w:cs="Courier New"/>
    </w:rPr>
  </w:style>
  <w:style w:type="character" w:customStyle="1" w:styleId="WWCharLFO28LVL2">
    <w:name w:val="WW_CharLFO28LVL2"/>
    <w:qFormat/>
    <w:rPr>
      <w:rFonts w:ascii="Courier New" w:hAnsi="Courier New" w:cs="Courier New"/>
    </w:rPr>
  </w:style>
  <w:style w:type="character" w:customStyle="1" w:styleId="WWCharLFO25LVL1">
    <w:name w:val="WW_CharLFO25LVL1"/>
    <w:qFormat/>
    <w:rPr>
      <w:b w:val="0"/>
      <w:i w:val="0"/>
    </w:rPr>
  </w:style>
  <w:style w:type="character" w:customStyle="1" w:styleId="WWCharLFO22LVL1">
    <w:name w:val="WW_CharLFO22LVL1"/>
    <w:qFormat/>
    <w:rPr>
      <w:b w:val="0"/>
      <w:i w:val="0"/>
    </w:rPr>
  </w:style>
  <w:style w:type="character" w:customStyle="1" w:styleId="WWCharLFO21LVL1">
    <w:name w:val="WW_CharLFO21LVL1"/>
    <w:qFormat/>
    <w:rPr>
      <w:b w:val="0"/>
      <w:i w:val="0"/>
    </w:rPr>
  </w:style>
  <w:style w:type="character" w:customStyle="1" w:styleId="WWCharLFO19LVL1">
    <w:name w:val="WW_CharLFO19LVL1"/>
    <w:qFormat/>
    <w:rPr>
      <w:b w:val="0"/>
      <w:i w:val="0"/>
    </w:rPr>
  </w:style>
  <w:style w:type="character" w:customStyle="1" w:styleId="WWCharLFO17LVL1">
    <w:name w:val="WW_CharLFO17LVL1"/>
    <w:qFormat/>
    <w:rPr>
      <w:b w:val="0"/>
      <w:i w:val="0"/>
    </w:rPr>
  </w:style>
  <w:style w:type="character" w:customStyle="1" w:styleId="WWCharLFO16LVL2">
    <w:name w:val="WW_CharLFO16LVL2"/>
    <w:qFormat/>
    <w:rPr>
      <w:b w:val="0"/>
      <w:i w:val="0"/>
      <w:color w:val="000000"/>
    </w:rPr>
  </w:style>
  <w:style w:type="character" w:customStyle="1" w:styleId="WWCharLFO16LVL1">
    <w:name w:val="WW_CharLFO16LVL1"/>
    <w:qFormat/>
    <w:rPr>
      <w:b w:val="0"/>
      <w:i w:val="0"/>
    </w:rPr>
  </w:style>
  <w:style w:type="character" w:customStyle="1" w:styleId="WWCharLFO15LVL1">
    <w:name w:val="WW_CharLFO15LVL1"/>
    <w:qFormat/>
    <w:rPr>
      <w:b w:val="0"/>
      <w:i w:val="0"/>
    </w:rPr>
  </w:style>
  <w:style w:type="character" w:customStyle="1" w:styleId="WWCharLFO13LVL2">
    <w:name w:val="WW_CharLFO13LVL2"/>
    <w:qFormat/>
    <w:rPr>
      <w:b w:val="0"/>
      <w:i w:val="0"/>
    </w:rPr>
  </w:style>
  <w:style w:type="character" w:customStyle="1" w:styleId="WWCharLFO13LVL1">
    <w:name w:val="WW_CharLFO13LVL1"/>
    <w:qFormat/>
    <w:rPr>
      <w:b/>
      <w:i w:val="0"/>
    </w:rPr>
  </w:style>
  <w:style w:type="character" w:customStyle="1" w:styleId="WWCharLFO12LVL1">
    <w:name w:val="WW_CharLFO12LVL1"/>
    <w:qFormat/>
    <w:rPr>
      <w:b w:val="0"/>
      <w:i w:val="0"/>
    </w:rPr>
  </w:style>
  <w:style w:type="character" w:customStyle="1" w:styleId="WWCharLFO10LVL1">
    <w:name w:val="WW_CharLFO10LVL1"/>
    <w:qFormat/>
    <w:rPr>
      <w:b w:val="0"/>
      <w:i w:val="0"/>
    </w:rPr>
  </w:style>
  <w:style w:type="character" w:customStyle="1" w:styleId="WWCharLFO9LVL1">
    <w:name w:val="WW_CharLFO9LVL1"/>
    <w:qFormat/>
    <w:rPr>
      <w:b w:val="0"/>
      <w:i w:val="0"/>
    </w:rPr>
  </w:style>
  <w:style w:type="character" w:customStyle="1" w:styleId="WWCharLFO7LVL1">
    <w:name w:val="WW_CharLFO7LVL1"/>
    <w:qFormat/>
    <w:rPr>
      <w:b w:val="0"/>
    </w:rPr>
  </w:style>
  <w:style w:type="character" w:customStyle="1" w:styleId="NagwekZnak1">
    <w:name w:val="Nagłówek Znak1"/>
    <w:qFormat/>
    <w:rPr>
      <w:rFonts w:ascii="Times New Roman" w:eastAsia="Times New Roman" w:hAnsi="Times New Roman" w:cs="Times New Roman"/>
      <w:color w:val="000000"/>
      <w:sz w:val="24"/>
      <w:szCs w:val="21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color w:val="000000"/>
      <w:sz w:val="24"/>
      <w:szCs w:val="21"/>
    </w:rPr>
  </w:style>
  <w:style w:type="character" w:styleId="Nierozpoznanawzmianka">
    <w:name w:val="Unresolved Mention"/>
    <w:qFormat/>
    <w:rPr>
      <w:rFonts w:ascii="Times New Roman" w:eastAsia="Times New Roman" w:hAnsi="Times New Roman" w:cs="Times New Roman"/>
      <w:color w:val="605E5C"/>
      <w:sz w:val="24"/>
      <w:szCs w:val="24"/>
      <w:shd w:val="clear" w:color="auto" w:fill="E1DFDD"/>
    </w:rPr>
  </w:style>
  <w:style w:type="character" w:styleId="Hipercze">
    <w:name w:val="Hyperlink"/>
    <w:qFormat/>
    <w:rPr>
      <w:rFonts w:ascii="Times New Roman" w:eastAsia="Times New Roman" w:hAnsi="Times New Roman" w:cs="Times New Roman"/>
      <w:color w:val="0563C1"/>
      <w:sz w:val="24"/>
      <w:szCs w:val="24"/>
      <w:u w:val="single"/>
    </w:rPr>
  </w:style>
  <w:style w:type="character" w:customStyle="1" w:styleId="TematkomentarzaZnak">
    <w:name w:val="Temat komentarza Znak"/>
    <w:qFormat/>
    <w:rPr>
      <w:rFonts w:ascii="Times New Roman" w:eastAsia="Times New Roman" w:hAnsi="Times New Roman" w:cs="Times New Roman"/>
      <w:b/>
      <w:bCs/>
      <w:color w:val="000000"/>
      <w:sz w:val="20"/>
      <w:szCs w:val="18"/>
    </w:rPr>
  </w:style>
  <w:style w:type="character" w:customStyle="1" w:styleId="TekstkomentarzaZnak">
    <w:name w:val="Tekst komentarza Znak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StandardZnak">
    <w:name w:val="Standard Znak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b w:val="0"/>
      <w:i w:val="0"/>
    </w:rPr>
  </w:style>
  <w:style w:type="character" w:customStyle="1" w:styleId="ZnakZnak1">
    <w:name w:val="Znak Znak1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qFormat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ZnakZnak2">
    <w:name w:val="Znak Znak2"/>
    <w:qFormat/>
    <w:rPr>
      <w:rFonts w:ascii="Times New Roman" w:eastAsia="Times New Roman" w:hAnsi="Times New Roman" w:cs="Times New Roman"/>
      <w:b/>
      <w:color w:val="000000"/>
      <w:szCs w:val="24"/>
    </w:rPr>
  </w:style>
  <w:style w:type="character" w:customStyle="1" w:styleId="ZnakZnak3">
    <w:name w:val="Znak Znak3"/>
    <w:qFormat/>
    <w:rPr>
      <w:rFonts w:ascii="Times New Roman" w:eastAsia="Times New Roman" w:hAnsi="Times New Roman" w:cs="Times New Roman"/>
      <w:color w:val="000000"/>
    </w:rPr>
  </w:style>
  <w:style w:type="character" w:customStyle="1" w:styleId="WW8Num20z0">
    <w:name w:val="WW8Num20z0"/>
    <w:qFormat/>
    <w:rPr>
      <w:b w:val="0"/>
      <w:i w:val="0"/>
    </w:rPr>
  </w:style>
  <w:style w:type="character" w:customStyle="1" w:styleId="WW8Num19z0">
    <w:name w:val="WW8Num19z0"/>
    <w:qFormat/>
    <w:rPr>
      <w:b w:val="0"/>
      <w:i w:val="0"/>
    </w:rPr>
  </w:style>
  <w:style w:type="character" w:customStyle="1" w:styleId="WW8Num17z0">
    <w:name w:val="WW8Num17z0"/>
    <w:qFormat/>
    <w:rPr>
      <w:b w:val="0"/>
      <w:i w:val="0"/>
    </w:rPr>
  </w:style>
  <w:style w:type="character" w:customStyle="1" w:styleId="WW8Num15z0">
    <w:name w:val="WW8Num15z0"/>
    <w:qFormat/>
    <w:rPr>
      <w:b w:val="0"/>
      <w:i w:val="0"/>
    </w:rPr>
  </w:style>
  <w:style w:type="character" w:customStyle="1" w:styleId="WW8Num14z1">
    <w:name w:val="WW8Num14z1"/>
    <w:qFormat/>
    <w:rPr>
      <w:b w:val="0"/>
      <w:i w:val="0"/>
      <w:color w:val="000000"/>
    </w:rPr>
  </w:style>
  <w:style w:type="character" w:customStyle="1" w:styleId="WW8Num14z0">
    <w:name w:val="WW8Num14z0"/>
    <w:qFormat/>
    <w:rPr>
      <w:b w:val="0"/>
      <w:i w:val="0"/>
    </w:rPr>
  </w:style>
  <w:style w:type="character" w:customStyle="1" w:styleId="WW8Num13z0">
    <w:name w:val="WW8Num13z0"/>
    <w:qFormat/>
    <w:rPr>
      <w:b w:val="0"/>
      <w:i w:val="0"/>
    </w:rPr>
  </w:style>
  <w:style w:type="character" w:customStyle="1" w:styleId="WW8Num11z1">
    <w:name w:val="WW8Num11z1"/>
    <w:qFormat/>
    <w:rPr>
      <w:b w:val="0"/>
      <w:i w:val="0"/>
    </w:rPr>
  </w:style>
  <w:style w:type="character" w:customStyle="1" w:styleId="WW8Num11z0">
    <w:name w:val="WW8Num11z0"/>
    <w:qFormat/>
    <w:rPr>
      <w:b/>
      <w:i w:val="0"/>
    </w:rPr>
  </w:style>
  <w:style w:type="character" w:customStyle="1" w:styleId="WW8Num10z0">
    <w:name w:val="WW8Num10z0"/>
    <w:qFormat/>
    <w:rPr>
      <w:b w:val="0"/>
      <w:i w:val="0"/>
    </w:rPr>
  </w:style>
  <w:style w:type="character" w:customStyle="1" w:styleId="WW8Num8z0">
    <w:name w:val="WW8Num8z0"/>
    <w:qFormat/>
    <w:rPr>
      <w:b w:val="0"/>
      <w:i w:val="0"/>
    </w:rPr>
  </w:style>
  <w:style w:type="character" w:customStyle="1" w:styleId="WW8Num7z0">
    <w:name w:val="WW8Num7z0"/>
    <w:qFormat/>
    <w:rPr>
      <w:b w:val="0"/>
      <w:i w:val="0"/>
    </w:rPr>
  </w:style>
  <w:style w:type="character" w:customStyle="1" w:styleId="WW8Num5z0">
    <w:name w:val="WW8Num5z0"/>
    <w:qFormat/>
    <w:rPr>
      <w:b w:val="0"/>
    </w:rPr>
  </w:style>
  <w:style w:type="paragraph" w:styleId="Nagwek">
    <w:name w:val="header"/>
    <w:basedOn w:val="Normalny"/>
    <w:next w:val="Tekstpodstawowy"/>
    <w:link w:val="NagwekZnak"/>
    <w:rsid w:val="00560F47"/>
    <w:pPr>
      <w:tabs>
        <w:tab w:val="center" w:pos="4536"/>
        <w:tab w:val="right" w:pos="9072"/>
      </w:tabs>
    </w:pPr>
  </w:style>
  <w:style w:type="paragraph" w:styleId="Tekstpodstawowy">
    <w:name w:val="Body Text"/>
    <w:qFormat/>
    <w:pPr>
      <w:spacing w:after="120"/>
    </w:pPr>
    <w:rPr>
      <w:szCs w:val="21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560F47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ZLITPKTzmpktliter">
    <w:name w:val="Z_LIT/PKT – zm. pkt literą"/>
    <w:basedOn w:val="Normalny"/>
    <w:uiPriority w:val="47"/>
    <w:qFormat/>
    <w:rsid w:val="004E1B7E"/>
    <w:pPr>
      <w:suppressAutoHyphens w:val="0"/>
      <w:spacing w:line="360" w:lineRule="auto"/>
      <w:ind w:left="1497" w:hanging="510"/>
      <w:jc w:val="both"/>
    </w:pPr>
    <w:rPr>
      <w:rFonts w:ascii="Times" w:eastAsiaTheme="minorEastAsia" w:hAnsi="Times" w:cs="Arial"/>
      <w:bCs/>
      <w:lang w:eastAsia="pl-PL"/>
    </w:rPr>
  </w:style>
  <w:style w:type="paragraph" w:customStyle="1" w:styleId="Tekstpodstawowy21">
    <w:name w:val="Tekst podstawowy 21"/>
    <w:basedOn w:val="Normalny"/>
    <w:qFormat/>
    <w:pPr>
      <w:jc w:val="center"/>
    </w:pPr>
    <w:rPr>
      <w:b/>
      <w:sz w:val="36"/>
    </w:rPr>
  </w:style>
  <w:style w:type="paragraph" w:styleId="Tekstpodstawowy3">
    <w:name w:val="Body Text 3"/>
    <w:basedOn w:val="Normalny"/>
    <w:qFormat/>
    <w:pPr>
      <w:jc w:val="center"/>
    </w:pPr>
    <w:rPr>
      <w:b/>
      <w:sz w:val="32"/>
      <w:szCs w:val="20"/>
    </w:rPr>
  </w:style>
  <w:style w:type="paragraph" w:styleId="Tekstpodstawowy2">
    <w:name w:val="Body Text 2"/>
    <w:basedOn w:val="Normalny"/>
    <w:qFormat/>
    <w:pPr>
      <w:jc w:val="both"/>
    </w:pPr>
    <w:rPr>
      <w:b/>
      <w:szCs w:val="20"/>
    </w:rPr>
  </w:style>
  <w:style w:type="paragraph" w:customStyle="1" w:styleId="Default">
    <w:name w:val="Default"/>
    <w:qFormat/>
    <w:rPr>
      <w:rFonts w:ascii="Calibri" w:hAnsi="Calibri" w:cs="Calibri"/>
      <w:color w:val="000000"/>
      <w:sz w:val="24"/>
    </w:rPr>
  </w:style>
  <w:style w:type="paragraph" w:styleId="Tematkomentarza">
    <w:name w:val="annotation subject"/>
    <w:qFormat/>
    <w:pPr>
      <w:widowControl w:val="0"/>
    </w:pPr>
    <w:rPr>
      <w:rFonts w:eastAsia="Lucida Sans Unicode"/>
      <w:b/>
      <w:bCs/>
      <w:szCs w:val="18"/>
    </w:rPr>
  </w:style>
  <w:style w:type="paragraph" w:customStyle="1" w:styleId="tekst">
    <w:name w:val="tekst"/>
    <w:basedOn w:val="Normalny"/>
    <w:qFormat/>
    <w:pPr>
      <w:widowControl w:val="0"/>
      <w:spacing w:before="60" w:after="60" w:line="360" w:lineRule="atLeast"/>
      <w:jc w:val="both"/>
    </w:pPr>
  </w:style>
  <w:style w:type="paragraph" w:customStyle="1" w:styleId="Tekstpodstawowy31">
    <w:name w:val="Tekst podstawowy 31"/>
    <w:basedOn w:val="Normalny"/>
    <w:qFormat/>
    <w:pPr>
      <w:jc w:val="both"/>
    </w:pPr>
  </w:style>
  <w:style w:type="paragraph" w:customStyle="1" w:styleId="Lista41">
    <w:name w:val="Lista 41"/>
    <w:basedOn w:val="Normalny"/>
    <w:qFormat/>
    <w:pPr>
      <w:widowControl w:val="0"/>
      <w:spacing w:before="200" w:line="312" w:lineRule="auto"/>
      <w:ind w:left="1132" w:hanging="283"/>
      <w:jc w:val="both"/>
    </w:pPr>
    <w:rPr>
      <w:rFonts w:ascii="Arial" w:eastAsia="Arial" w:hAnsi="Arial" w:cs="Arial"/>
      <w:sz w:val="18"/>
    </w:rPr>
  </w:style>
  <w:style w:type="paragraph" w:customStyle="1" w:styleId="NormalnyPogrubienie">
    <w:name w:val="Normalny + Pogrubienie"/>
    <w:qFormat/>
    <w:pPr>
      <w:ind w:left="708"/>
      <w:jc w:val="both"/>
    </w:pPr>
    <w:rPr>
      <w:b/>
    </w:rPr>
  </w:style>
  <w:style w:type="paragraph" w:customStyle="1" w:styleId="Tekstpodstawowywcity23">
    <w:name w:val="Tekst podstawowy wcięty 23"/>
    <w:basedOn w:val="Normalny"/>
    <w:qFormat/>
    <w:pPr>
      <w:ind w:left="360"/>
    </w:pPr>
  </w:style>
  <w:style w:type="paragraph" w:customStyle="1" w:styleId="Standarduser">
    <w:name w:val="Standard (user)"/>
    <w:qFormat/>
    <w:pPr>
      <w:textAlignment w:val="baseline"/>
    </w:pPr>
    <w:rPr>
      <w:rFonts w:eastAsia="Times New Roman" w:cs="Times New Roman"/>
      <w:kern w:val="2"/>
      <w:sz w:val="24"/>
      <w:lang w:bidi="ar-SA"/>
    </w:rPr>
  </w:style>
  <w:style w:type="paragraph" w:customStyle="1" w:styleId="Standarduseruser">
    <w:name w:val="Standard (user) (user)"/>
    <w:qFormat/>
    <w:pPr>
      <w:textAlignment w:val="baseline"/>
    </w:pPr>
    <w:rPr>
      <w:rFonts w:eastAsia="Arial" w:cs="Times New Roman"/>
      <w:kern w:val="2"/>
      <w:sz w:val="24"/>
      <w:szCs w:val="20"/>
      <w:lang w:bidi="ar-SA"/>
    </w:rPr>
  </w:style>
  <w:style w:type="paragraph" w:customStyle="1" w:styleId="Standard">
    <w:name w:val="Standard"/>
    <w:qFormat/>
    <w:pPr>
      <w:textAlignment w:val="baseline"/>
    </w:pPr>
    <w:rPr>
      <w:rFonts w:eastAsia="Arial" w:cs="Times New Roman"/>
      <w:kern w:val="2"/>
      <w:sz w:val="24"/>
      <w:szCs w:val="20"/>
      <w:lang w:bidi="ar-SA"/>
    </w:rPr>
  </w:style>
  <w:style w:type="paragraph" w:customStyle="1" w:styleId="western">
    <w:name w:val="western"/>
    <w:basedOn w:val="Normalny"/>
    <w:qFormat/>
    <w:pPr>
      <w:spacing w:before="280"/>
      <w:jc w:val="both"/>
    </w:pPr>
    <w:rPr>
      <w:rFonts w:ascii="Bookman Old Style" w:eastAsia="Bookman Old Style" w:hAnsi="Bookman Old Style" w:cs="Bookman Old Style"/>
    </w:rPr>
  </w:style>
  <w:style w:type="paragraph" w:customStyle="1" w:styleId="Znak">
    <w:name w:val="Znak"/>
    <w:basedOn w:val="Normalny"/>
    <w:qFormat/>
  </w:style>
  <w:style w:type="paragraph" w:customStyle="1" w:styleId="Plandokumentu">
    <w:name w:val="Plan dokumentu"/>
    <w:basedOn w:val="Normalny"/>
    <w:qFormat/>
    <w:pPr>
      <w:shd w:val="clear" w:color="auto" w:fill="000080"/>
    </w:pPr>
    <w:rPr>
      <w:rFonts w:ascii="Tahoma" w:eastAsia="Tahoma" w:hAnsi="Tahoma" w:cs="Tahoma"/>
      <w:sz w:val="20"/>
      <w:szCs w:val="20"/>
    </w:rPr>
  </w:style>
  <w:style w:type="paragraph" w:styleId="NormalnyWeb">
    <w:name w:val="Normal (Web)"/>
    <w:basedOn w:val="Normalny"/>
    <w:qFormat/>
    <w:pPr>
      <w:spacing w:before="280" w:after="280"/>
    </w:pPr>
  </w:style>
  <w:style w:type="paragraph" w:styleId="Tekstdymka">
    <w:name w:val="Balloon Text"/>
    <w:basedOn w:val="Normalny"/>
    <w:qFormat/>
    <w:rPr>
      <w:rFonts w:ascii="Tahoma" w:eastAsia="Tahoma" w:hAnsi="Tahoma" w:cs="Tahoma"/>
      <w:sz w:val="16"/>
      <w:szCs w:val="16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kstpodstawowywcity2">
    <w:name w:val="Body Text Indent 2"/>
    <w:basedOn w:val="Normalny"/>
    <w:qFormat/>
    <w:pPr>
      <w:ind w:left="360"/>
    </w:pPr>
  </w:style>
  <w:style w:type="paragraph" w:customStyle="1" w:styleId="Znak1">
    <w:name w:val="Znak1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Standard Jacek">
      <a:dk1>
        <a:srgbClr val="000000"/>
      </a:dk1>
      <a:lt1>
        <a:srgbClr val="FF0000"/>
      </a:lt1>
      <a:dk2>
        <a:srgbClr val="00FF00"/>
      </a:dk2>
      <a:lt2>
        <a:srgbClr val="0000FF"/>
      </a:lt2>
      <a:accent1>
        <a:srgbClr val="FFFF00"/>
      </a:accent1>
      <a:accent2>
        <a:srgbClr val="FF00FF"/>
      </a:accent2>
      <a:accent3>
        <a:srgbClr val="00FFFF"/>
      </a:accent3>
      <a:accent4>
        <a:srgbClr val="FFFFFF"/>
      </a:accent4>
      <a:accent5>
        <a:srgbClr val="5D5AD2"/>
      </a:accent5>
      <a:accent6>
        <a:srgbClr val="6F6C7D"/>
      </a:accent6>
      <a:hlink>
        <a:srgbClr val="0000FF"/>
      </a:hlink>
      <a:folHlink>
        <a:srgbClr val="7B8EB8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909B1-4FCB-4CAE-BFAA-17B709A10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340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dc:description/>
  <cp:lastModifiedBy>Marianna Maj</cp:lastModifiedBy>
  <cp:revision>5</cp:revision>
  <dcterms:created xsi:type="dcterms:W3CDTF">2026-02-11T13:43:00Z</dcterms:created>
  <dcterms:modified xsi:type="dcterms:W3CDTF">2026-02-12T12:54:00Z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